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horzAnchor="margin" w:tblpXSpec="center" w:tblpY="1223"/>
        <w:tblOverlap w:val="never"/>
        <w:tblW w:w="86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43"/>
        <w:gridCol w:w="1134"/>
        <w:gridCol w:w="1418"/>
        <w:gridCol w:w="1180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  <w:vAlign w:val="center"/>
          </w:tcPr>
          <w:p>
            <w:pPr>
              <w:ind w:firstLine="150" w:firstLineChars="50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培训机构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批次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非项目制补助人数</w:t>
            </w:r>
          </w:p>
        </w:tc>
        <w:tc>
          <w:tcPr>
            <w:tcW w:w="118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天数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东阳市南市养老中心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第一批</w:t>
            </w:r>
          </w:p>
        </w:tc>
        <w:tc>
          <w:tcPr>
            <w:tcW w:w="1418" w:type="dxa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82</w:t>
            </w:r>
          </w:p>
        </w:tc>
        <w:tc>
          <w:tcPr>
            <w:tcW w:w="1180" w:type="dxa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1</w:t>
            </w:r>
          </w:p>
        </w:tc>
        <w:tc>
          <w:tcPr>
            <w:tcW w:w="1984" w:type="dxa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14760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  <w:vMerge w:val="continue"/>
          </w:tcPr>
          <w:p>
            <w:pPr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第二批</w:t>
            </w:r>
          </w:p>
        </w:tc>
        <w:tc>
          <w:tcPr>
            <w:tcW w:w="1418" w:type="dxa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61</w:t>
            </w:r>
          </w:p>
        </w:tc>
        <w:tc>
          <w:tcPr>
            <w:tcW w:w="1180" w:type="dxa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1</w:t>
            </w:r>
          </w:p>
        </w:tc>
        <w:tc>
          <w:tcPr>
            <w:tcW w:w="1984" w:type="dxa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10980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  <w:vMerge w:val="continue"/>
          </w:tcPr>
          <w:p>
            <w:pPr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第三批</w:t>
            </w:r>
          </w:p>
        </w:tc>
        <w:tc>
          <w:tcPr>
            <w:tcW w:w="1418" w:type="dxa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49</w:t>
            </w:r>
          </w:p>
        </w:tc>
        <w:tc>
          <w:tcPr>
            <w:tcW w:w="1180" w:type="dxa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1</w:t>
            </w:r>
          </w:p>
        </w:tc>
        <w:tc>
          <w:tcPr>
            <w:tcW w:w="1984" w:type="dxa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8820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东阳市交通职业技能培训学校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第一批</w:t>
            </w:r>
          </w:p>
        </w:tc>
        <w:tc>
          <w:tcPr>
            <w:tcW w:w="1418" w:type="dxa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27</w:t>
            </w:r>
          </w:p>
        </w:tc>
        <w:tc>
          <w:tcPr>
            <w:tcW w:w="1180" w:type="dxa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3</w:t>
            </w:r>
          </w:p>
        </w:tc>
        <w:tc>
          <w:tcPr>
            <w:tcW w:w="1984" w:type="dxa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10206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  <w:vMerge w:val="continue"/>
          </w:tcPr>
          <w:p>
            <w:pPr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第二批</w:t>
            </w:r>
          </w:p>
        </w:tc>
        <w:tc>
          <w:tcPr>
            <w:tcW w:w="1418" w:type="dxa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29</w:t>
            </w:r>
          </w:p>
        </w:tc>
        <w:tc>
          <w:tcPr>
            <w:tcW w:w="1180" w:type="dxa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3</w:t>
            </w:r>
          </w:p>
        </w:tc>
        <w:tc>
          <w:tcPr>
            <w:tcW w:w="1984" w:type="dxa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11876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  <w:vMerge w:val="continue"/>
          </w:tcPr>
          <w:p>
            <w:pPr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第三批</w:t>
            </w:r>
          </w:p>
        </w:tc>
        <w:tc>
          <w:tcPr>
            <w:tcW w:w="1418" w:type="dxa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21</w:t>
            </w:r>
          </w:p>
        </w:tc>
        <w:tc>
          <w:tcPr>
            <w:tcW w:w="1180" w:type="dxa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3</w:t>
            </w:r>
          </w:p>
        </w:tc>
        <w:tc>
          <w:tcPr>
            <w:tcW w:w="1984" w:type="dxa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7560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75" w:type="dxa"/>
            <w:gridSpan w:val="4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合计</w:t>
            </w:r>
          </w:p>
        </w:tc>
        <w:tc>
          <w:tcPr>
            <w:tcW w:w="1984" w:type="dxa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64202</w:t>
            </w:r>
          </w:p>
        </w:tc>
      </w:tr>
    </w:tbl>
    <w:p>
      <w:pPr>
        <w:jc w:val="center"/>
        <w:rPr>
          <w:rFonts w:hint="eastAsia" w:ascii="方正大标宋简体" w:hAnsi="方正大标宋简体" w:eastAsia="方正大标宋简体" w:cs="方正大标宋简体"/>
          <w:sz w:val="36"/>
          <w:szCs w:val="36"/>
          <w:lang w:eastAsia="zh-CN"/>
        </w:rPr>
      </w:pPr>
      <w:r>
        <w:rPr>
          <w:rFonts w:hint="eastAsia" w:ascii="方正大标宋简体" w:hAnsi="方正大标宋简体" w:eastAsia="方正大标宋简体" w:cs="方正大标宋简体"/>
          <w:sz w:val="36"/>
          <w:szCs w:val="36"/>
          <w:lang w:val="en-US" w:eastAsia="zh-CN"/>
        </w:rPr>
        <w:t>2020年</w:t>
      </w:r>
      <w:r>
        <w:rPr>
          <w:rFonts w:hint="eastAsia" w:ascii="方正大标宋简体" w:hAnsi="方正大标宋简体" w:eastAsia="方正大标宋简体" w:cs="方正大标宋简体"/>
          <w:sz w:val="36"/>
          <w:szCs w:val="36"/>
        </w:rPr>
        <w:t>养老护理员培训补助</w:t>
      </w:r>
      <w:r>
        <w:rPr>
          <w:rFonts w:hint="eastAsia" w:ascii="方正大标宋简体" w:hAnsi="方正大标宋简体" w:eastAsia="方正大标宋简体" w:cs="方正大标宋简体"/>
          <w:sz w:val="36"/>
          <w:szCs w:val="36"/>
          <w:lang w:eastAsia="zh-CN"/>
        </w:rPr>
        <w:t>明细公示</w:t>
      </w:r>
      <w:r>
        <w:rPr>
          <w:rFonts w:hint="eastAsia" w:ascii="方正大标宋简体" w:hAnsi="方正大标宋简体" w:eastAsia="方正大标宋简体" w:cs="方正大标宋简体"/>
          <w:sz w:val="36"/>
          <w:szCs w:val="36"/>
          <w:lang w:val="en-US" w:eastAsia="zh-CN"/>
        </w:rPr>
        <w:t>表</w:t>
      </w:r>
    </w:p>
    <w:p>
      <w:pPr>
        <w:rPr>
          <w:rFonts w:ascii="宋体"/>
          <w:sz w:val="28"/>
          <w:szCs w:val="28"/>
        </w:rPr>
      </w:pPr>
    </w:p>
    <w:p>
      <w:pPr>
        <w:snapToGrid w:val="0"/>
        <w:spacing w:line="500" w:lineRule="exact"/>
        <w:rPr>
          <w:rFonts w:ascii="仿宋" w:hAnsi="仿宋" w:eastAsia="仿宋"/>
          <w:sz w:val="32"/>
          <w:szCs w:val="32"/>
        </w:rPr>
      </w:pPr>
    </w:p>
    <w:p>
      <w:pPr>
        <w:snapToGrid w:val="0"/>
        <w:spacing w:line="500" w:lineRule="exact"/>
        <w:rPr>
          <w:rFonts w:ascii="仿宋" w:hAnsi="仿宋" w:eastAsia="仿宋"/>
          <w:sz w:val="32"/>
          <w:szCs w:val="32"/>
        </w:rPr>
      </w:pPr>
    </w:p>
    <w:p>
      <w:pPr>
        <w:snapToGrid w:val="0"/>
        <w:spacing w:line="500" w:lineRule="exact"/>
        <w:rPr>
          <w:rFonts w:ascii="仿宋" w:hAnsi="仿宋" w:eastAsia="仿宋"/>
          <w:sz w:val="32"/>
          <w:szCs w:val="32"/>
        </w:rPr>
      </w:pPr>
    </w:p>
    <w:p>
      <w:pPr>
        <w:snapToGrid w:val="0"/>
        <w:spacing w:line="500" w:lineRule="exact"/>
        <w:rPr>
          <w:rFonts w:ascii="仿宋" w:hAnsi="仿宋" w:eastAsia="仿宋"/>
          <w:sz w:val="32"/>
          <w:szCs w:val="32"/>
        </w:rPr>
      </w:pPr>
    </w:p>
    <w:p>
      <w:pPr>
        <w:snapToGrid w:val="0"/>
        <w:spacing w:line="500" w:lineRule="exact"/>
        <w:rPr>
          <w:rFonts w:ascii="仿宋" w:hAnsi="仿宋" w:eastAsia="仿宋"/>
          <w:sz w:val="32"/>
          <w:szCs w:val="32"/>
        </w:rPr>
      </w:pPr>
    </w:p>
    <w:p>
      <w:pPr>
        <w:snapToGrid w:val="0"/>
        <w:spacing w:line="500" w:lineRule="exact"/>
        <w:rPr>
          <w:rFonts w:ascii="仿宋" w:hAnsi="仿宋" w:eastAsia="仿宋"/>
          <w:sz w:val="32"/>
          <w:szCs w:val="32"/>
        </w:rPr>
      </w:pPr>
    </w:p>
    <w:p>
      <w:pPr>
        <w:snapToGrid w:val="0"/>
        <w:spacing w:line="500" w:lineRule="exact"/>
        <w:rPr>
          <w:rFonts w:ascii="仿宋" w:hAnsi="仿宋" w:eastAsia="仿宋"/>
          <w:sz w:val="32"/>
          <w:szCs w:val="32"/>
        </w:rPr>
      </w:pPr>
    </w:p>
    <w:p>
      <w:pPr>
        <w:snapToGrid w:val="0"/>
        <w:spacing w:line="500" w:lineRule="exact"/>
        <w:rPr>
          <w:rFonts w:ascii="仿宋" w:hAnsi="仿宋" w:eastAsia="仿宋"/>
          <w:sz w:val="32"/>
          <w:szCs w:val="32"/>
        </w:rPr>
      </w:pPr>
    </w:p>
    <w:p>
      <w:pPr>
        <w:snapToGrid w:val="0"/>
        <w:spacing w:line="500" w:lineRule="exact"/>
        <w:rPr>
          <w:rFonts w:ascii="仿宋" w:hAnsi="仿宋" w:eastAsia="仿宋"/>
          <w:sz w:val="32"/>
          <w:szCs w:val="32"/>
        </w:rPr>
      </w:pPr>
    </w:p>
    <w:p>
      <w:pPr>
        <w:snapToGrid w:val="0"/>
        <w:spacing w:line="500" w:lineRule="exact"/>
        <w:rPr>
          <w:rFonts w:ascii="仿宋" w:hAnsi="仿宋" w:eastAsia="仿宋"/>
          <w:sz w:val="32"/>
          <w:szCs w:val="32"/>
        </w:rPr>
      </w:pPr>
    </w:p>
    <w:p>
      <w:pPr>
        <w:snapToGrid w:val="0"/>
        <w:spacing w:line="500" w:lineRule="exact"/>
        <w:rPr>
          <w:rFonts w:ascii="仿宋" w:hAnsi="仿宋" w:eastAsia="仿宋"/>
          <w:sz w:val="32"/>
          <w:szCs w:val="32"/>
        </w:rPr>
      </w:pPr>
    </w:p>
    <w:p>
      <w:pPr>
        <w:snapToGrid w:val="0"/>
        <w:spacing w:line="500" w:lineRule="exact"/>
        <w:rPr>
          <w:rFonts w:ascii="仿宋" w:hAnsi="仿宋" w:eastAsia="仿宋"/>
          <w:sz w:val="32"/>
          <w:szCs w:val="32"/>
        </w:rPr>
      </w:pPr>
    </w:p>
    <w:tbl>
      <w:tblPr>
        <w:tblStyle w:val="5"/>
        <w:tblpPr w:leftFromText="180" w:rightFromText="180" w:vertAnchor="text" w:horzAnchor="margin" w:tblpXSpec="center" w:tblpY="942"/>
        <w:tblOverlap w:val="never"/>
        <w:tblW w:w="84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02"/>
        <w:gridCol w:w="1559"/>
        <w:gridCol w:w="1701"/>
        <w:gridCol w:w="850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</w:tcPr>
          <w:p>
            <w:pPr>
              <w:ind w:firstLine="150" w:firstLineChars="50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培训机构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批次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非项目制补助人数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天数</w:t>
            </w:r>
          </w:p>
        </w:tc>
        <w:tc>
          <w:tcPr>
            <w:tcW w:w="1560" w:type="dxa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东阳市暖阳阁养老服务管理有限公司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第一批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35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2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9975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东阳市交通职业技能培训学校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第一批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18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2</w:t>
            </w:r>
          </w:p>
        </w:tc>
        <w:tc>
          <w:tcPr>
            <w:tcW w:w="1560" w:type="dxa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4482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  <w:vMerge w:val="continue"/>
          </w:tcPr>
          <w:p>
            <w:pPr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第二批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6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2</w:t>
            </w:r>
          </w:p>
        </w:tc>
        <w:tc>
          <w:tcPr>
            <w:tcW w:w="1560" w:type="dxa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1602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  <w:vMerge w:val="continue"/>
          </w:tcPr>
          <w:p>
            <w:pPr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第三批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41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2</w:t>
            </w:r>
          </w:p>
        </w:tc>
        <w:tc>
          <w:tcPr>
            <w:tcW w:w="1560" w:type="dxa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10947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12" w:type="dxa"/>
            <w:gridSpan w:val="4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合计</w:t>
            </w:r>
          </w:p>
        </w:tc>
        <w:tc>
          <w:tcPr>
            <w:tcW w:w="1560" w:type="dxa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27006</w:t>
            </w:r>
          </w:p>
        </w:tc>
      </w:tr>
    </w:tbl>
    <w:p>
      <w:pPr>
        <w:jc w:val="center"/>
        <w:rPr>
          <w:rFonts w:hint="eastAsia" w:ascii="方正大标宋简体" w:hAnsi="方正大标宋简体" w:eastAsia="方正大标宋简体" w:cs="方正大标宋简体"/>
          <w:sz w:val="36"/>
          <w:szCs w:val="36"/>
          <w:lang w:eastAsia="zh-CN"/>
        </w:rPr>
      </w:pPr>
      <w:r>
        <w:rPr>
          <w:rFonts w:hint="eastAsia" w:ascii="方正大标宋简体" w:hAnsi="方正大标宋简体" w:eastAsia="方正大标宋简体" w:cs="方正大标宋简体"/>
          <w:sz w:val="36"/>
          <w:szCs w:val="36"/>
          <w:lang w:val="en-US" w:eastAsia="zh-CN"/>
        </w:rPr>
        <w:t>2020年</w:t>
      </w:r>
      <w:r>
        <w:rPr>
          <w:rFonts w:hint="eastAsia" w:ascii="方正大标宋简体" w:hAnsi="方正大标宋简体" w:eastAsia="方正大标宋简体" w:cs="方正大标宋简体"/>
          <w:sz w:val="36"/>
          <w:szCs w:val="36"/>
          <w:lang w:eastAsia="zh-CN"/>
        </w:rPr>
        <w:t>家庭照护者</w:t>
      </w:r>
      <w:r>
        <w:rPr>
          <w:rFonts w:hint="eastAsia" w:ascii="方正大标宋简体" w:hAnsi="方正大标宋简体" w:eastAsia="方正大标宋简体" w:cs="方正大标宋简体"/>
          <w:sz w:val="36"/>
          <w:szCs w:val="36"/>
        </w:rPr>
        <w:t>培训补助</w:t>
      </w:r>
      <w:r>
        <w:rPr>
          <w:rFonts w:hint="eastAsia" w:ascii="方正大标宋简体" w:hAnsi="方正大标宋简体" w:eastAsia="方正大标宋简体" w:cs="方正大标宋简体"/>
          <w:sz w:val="36"/>
          <w:szCs w:val="36"/>
          <w:lang w:eastAsia="zh-CN"/>
        </w:rPr>
        <w:t>明细</w:t>
      </w:r>
      <w:bookmarkStart w:id="0" w:name="_GoBack"/>
      <w:bookmarkEnd w:id="0"/>
      <w:r>
        <w:rPr>
          <w:rFonts w:hint="eastAsia" w:ascii="方正大标宋简体" w:hAnsi="方正大标宋简体" w:eastAsia="方正大标宋简体" w:cs="方正大标宋简体"/>
          <w:sz w:val="36"/>
          <w:szCs w:val="36"/>
          <w:lang w:eastAsia="zh-CN"/>
        </w:rPr>
        <w:t>公示</w:t>
      </w:r>
      <w:r>
        <w:rPr>
          <w:rFonts w:hint="eastAsia" w:ascii="方正大标宋简体" w:hAnsi="方正大标宋简体" w:eastAsia="方正大标宋简体" w:cs="方正大标宋简体"/>
          <w:sz w:val="36"/>
          <w:szCs w:val="36"/>
          <w:lang w:val="en-US" w:eastAsia="zh-CN"/>
        </w:rPr>
        <w:t>表</w:t>
      </w:r>
    </w:p>
    <w:p>
      <w:pPr>
        <w:spacing w:line="540" w:lineRule="exact"/>
        <w:rPr>
          <w:rFonts w:ascii="方正大标宋简体" w:eastAsia="方正大标宋简体"/>
          <w:sz w:val="40"/>
          <w:szCs w:val="40"/>
        </w:rPr>
      </w:pPr>
    </w:p>
    <w:p>
      <w:pPr>
        <w:snapToGrid w:val="0"/>
        <w:spacing w:line="40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ind w:firstLine="2880" w:firstLineChars="900"/>
        <w:rPr>
          <w:rFonts w:ascii="仿宋_GB2312" w:hAnsi="宋体" w:eastAsia="仿宋_GB2312"/>
          <w:color w:val="000000"/>
          <w:sz w:val="32"/>
          <w:szCs w:val="32"/>
        </w:rPr>
      </w:pPr>
    </w:p>
    <w:p>
      <w:pPr>
        <w:ind w:firstLine="2880" w:firstLineChars="900"/>
        <w:rPr>
          <w:rFonts w:ascii="仿宋_GB2312" w:hAnsi="宋体" w:eastAsia="仿宋_GB2312"/>
          <w:color w:val="000000"/>
          <w:sz w:val="32"/>
          <w:szCs w:val="32"/>
        </w:rPr>
      </w:pPr>
    </w:p>
    <w:p>
      <w:pPr>
        <w:ind w:firstLine="2880" w:firstLineChars="900"/>
        <w:rPr>
          <w:rFonts w:ascii="仿宋_GB2312" w:hAnsi="宋体" w:eastAsia="仿宋_GB2312"/>
          <w:color w:val="000000"/>
          <w:sz w:val="32"/>
          <w:szCs w:val="32"/>
        </w:rPr>
      </w:pPr>
    </w:p>
    <w:p>
      <w:pPr>
        <w:rPr>
          <w:rFonts w:ascii="仿宋_GB2312" w:hAnsi="宋体" w:eastAsia="仿宋_GB2312"/>
          <w:color w:val="000000"/>
          <w:sz w:val="32"/>
          <w:szCs w:val="32"/>
        </w:rPr>
      </w:pPr>
    </w:p>
    <w:p>
      <w:pPr>
        <w:ind w:firstLine="2200" w:firstLineChars="550"/>
        <w:rPr>
          <w:rFonts w:hint="eastAsia" w:ascii="方正大标宋简体" w:hAnsi="方正大标宋简体" w:eastAsia="方正大标宋简体" w:cs="方正大标宋简体"/>
          <w:sz w:val="40"/>
          <w:szCs w:val="40"/>
        </w:rPr>
      </w:pPr>
    </w:p>
    <w:p>
      <w:pPr>
        <w:ind w:firstLine="2200" w:firstLineChars="550"/>
        <w:rPr>
          <w:rFonts w:ascii="方正大标宋简体" w:hAnsi="方正大标宋简体" w:eastAsia="方正大标宋简体" w:cs="方正大标宋简体"/>
          <w:sz w:val="40"/>
          <w:szCs w:val="40"/>
        </w:rPr>
      </w:pPr>
    </w:p>
    <w:p>
      <w:pPr>
        <w:ind w:firstLine="420" w:firstLineChars="200"/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大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B5B4F"/>
    <w:rsid w:val="00032F38"/>
    <w:rsid w:val="002253D9"/>
    <w:rsid w:val="0029318A"/>
    <w:rsid w:val="003C73B0"/>
    <w:rsid w:val="003E727C"/>
    <w:rsid w:val="00407371"/>
    <w:rsid w:val="004350A1"/>
    <w:rsid w:val="0045645B"/>
    <w:rsid w:val="005C2DEE"/>
    <w:rsid w:val="00802556"/>
    <w:rsid w:val="008C2D83"/>
    <w:rsid w:val="008D52F6"/>
    <w:rsid w:val="008E439A"/>
    <w:rsid w:val="009A076B"/>
    <w:rsid w:val="00A601EE"/>
    <w:rsid w:val="00A9037F"/>
    <w:rsid w:val="00B11A58"/>
    <w:rsid w:val="00B17319"/>
    <w:rsid w:val="00B263AC"/>
    <w:rsid w:val="00D87C6F"/>
    <w:rsid w:val="00DB2ED2"/>
    <w:rsid w:val="00EB064C"/>
    <w:rsid w:val="00EB5B4F"/>
    <w:rsid w:val="00F16898"/>
    <w:rsid w:val="00F30F70"/>
    <w:rsid w:val="00F374F8"/>
    <w:rsid w:val="00FF1A2B"/>
    <w:rsid w:val="574864A1"/>
    <w:rsid w:val="5D0C6D66"/>
    <w:rsid w:val="7CE02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semiHidden/>
    <w:unhideWhenUsed/>
    <w:uiPriority w:val="99"/>
    <w:pPr>
      <w:ind w:left="100" w:leftChars="2500"/>
    </w:p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日期 Char"/>
    <w:basedOn w:val="6"/>
    <w:link w:val="2"/>
    <w:semiHidden/>
    <w:uiPriority w:val="99"/>
  </w:style>
  <w:style w:type="character" w:customStyle="1" w:styleId="8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3</Pages>
  <Words>97</Words>
  <Characters>553</Characters>
  <Lines>4</Lines>
  <Paragraphs>1</Paragraphs>
  <TotalTime>0</TotalTime>
  <ScaleCrop>false</ScaleCrop>
  <LinksUpToDate>false</LinksUpToDate>
  <CharactersWithSpaces>649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2020-12-16T06:17:00Z</dcterms:created>
  <dc:creator>Windows User</dc:creator>
  <cp:lastModifiedBy>11</cp:lastModifiedBy>
  <dcterms:modified xsi:type="dcterms:W3CDTF">2020-12-17T01:58:55Z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