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adjustRightInd w:val="0"/>
        <w:snapToGrid w:val="0"/>
        <w:spacing w:line="600" w:lineRule="atLeast"/>
        <w:ind w:left="3098" w:leftChars="742" w:hanging="1540" w:hangingChars="350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atLeast"/>
        <w:ind w:left="3098" w:leftChars="742" w:hanging="1540" w:hangingChars="35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政府信息公开申请补正告知书</w:t>
      </w:r>
    </w:p>
    <w:p>
      <w:pPr>
        <w:wordWrap w:val="0"/>
        <w:adjustRightInd w:val="0"/>
        <w:snapToGrid w:val="0"/>
        <w:spacing w:line="600" w:lineRule="atLeast"/>
        <w:jc w:val="right"/>
        <w:rPr>
          <w:sz w:val="24"/>
          <w:szCs w:val="24"/>
        </w:rPr>
      </w:pPr>
      <w:r>
        <w:rPr>
          <w:sz w:val="32"/>
          <w:szCs w:val="32"/>
        </w:rPr>
        <w:t>补正告知</w:t>
      </w:r>
      <w:r>
        <w:rPr>
          <w:rFonts w:eastAsia="仿宋_GB2312"/>
          <w:sz w:val="32"/>
          <w:szCs w:val="32"/>
        </w:rPr>
        <w:t>〔</w:t>
      </w:r>
      <w:r>
        <w:rPr>
          <w:rFonts w:hint="eastAsia" w:eastAsia="仿宋_GB2312"/>
          <w:sz w:val="32"/>
          <w:szCs w:val="32"/>
        </w:rPr>
        <w:t xml:space="preserve">     年</w:t>
      </w:r>
      <w:r>
        <w:rPr>
          <w:rFonts w:eastAsia="仿宋_GB2312"/>
          <w:sz w:val="32"/>
          <w:szCs w:val="32"/>
        </w:rPr>
        <w:t>〕</w:t>
      </w:r>
      <w:r>
        <w:rPr>
          <w:sz w:val="32"/>
          <w:szCs w:val="32"/>
        </w:rPr>
        <w:t>第   号</w:t>
      </w:r>
    </w:p>
    <w:p>
      <w:pPr>
        <w:spacing w:line="560" w:lineRule="exact"/>
        <w:rPr>
          <w:rFonts w:eastAsia="仿宋_GB2312"/>
          <w:spacing w:val="-16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spacing w:val="-16"/>
          <w:kern w:val="0"/>
          <w:sz w:val="32"/>
          <w:szCs w:val="32"/>
        </w:rPr>
      </w:pPr>
      <w:r>
        <w:rPr>
          <w:rFonts w:eastAsia="仿宋_GB2312"/>
          <w:spacing w:val="-16"/>
          <w:sz w:val="32"/>
          <w:szCs w:val="32"/>
          <w:u w:val="single"/>
        </w:rPr>
        <w:t>　　　　　</w:t>
      </w:r>
      <w:r>
        <w:rPr>
          <w:rFonts w:hint="eastAsia" w:eastAsia="仿宋_GB2312"/>
          <w:spacing w:val="-16"/>
          <w:sz w:val="32"/>
          <w:szCs w:val="32"/>
          <w:u w:val="single"/>
        </w:rPr>
        <w:t xml:space="preserve">       </w:t>
      </w:r>
      <w:r>
        <w:rPr>
          <w:rFonts w:eastAsia="仿宋_GB2312"/>
          <w:spacing w:val="-16"/>
          <w:sz w:val="32"/>
          <w:szCs w:val="32"/>
          <w:u w:val="single"/>
        </w:rPr>
        <w:t>　　</w:t>
      </w:r>
      <w:r>
        <w:rPr>
          <w:rFonts w:eastAsia="仿宋_GB2312"/>
          <w:spacing w:val="-16"/>
          <w:kern w:val="0"/>
          <w:sz w:val="32"/>
          <w:szCs w:val="32"/>
        </w:rPr>
        <w:t xml:space="preserve">： </w:t>
      </w:r>
    </w:p>
    <w:p>
      <w:pPr>
        <w:spacing w:line="560" w:lineRule="exact"/>
        <w:rPr>
          <w:rFonts w:eastAsia="仿宋_GB2312"/>
          <w:spacing w:val="-16"/>
          <w:kern w:val="0"/>
          <w:sz w:val="32"/>
          <w:szCs w:val="32"/>
        </w:rPr>
      </w:pPr>
      <w:r>
        <w:rPr>
          <w:rFonts w:eastAsia="仿宋_GB2312"/>
          <w:spacing w:val="-16"/>
          <w:sz w:val="32"/>
          <w:szCs w:val="32"/>
        </w:rPr>
        <w:t xml:space="preserve">    你（单位）提出的</w:t>
      </w:r>
      <w:r>
        <w:rPr>
          <w:rFonts w:hint="eastAsia" w:eastAsia="仿宋_GB2312"/>
          <w:spacing w:val="-16"/>
          <w:sz w:val="32"/>
          <w:szCs w:val="32"/>
        </w:rPr>
        <w:t>“</w:t>
      </w:r>
      <w:r>
        <w:rPr>
          <w:rFonts w:eastAsia="仿宋_GB2312"/>
          <w:spacing w:val="-16"/>
          <w:sz w:val="32"/>
          <w:szCs w:val="32"/>
          <w:u w:val="single"/>
        </w:rPr>
        <w:t>　　　　　　　　　　　　　　　　　</w:t>
      </w:r>
      <w:r>
        <w:rPr>
          <w:rFonts w:hint="eastAsia" w:eastAsia="仿宋_GB2312"/>
          <w:spacing w:val="-16"/>
          <w:sz w:val="32"/>
          <w:szCs w:val="32"/>
        </w:rPr>
        <w:t>”</w:t>
      </w:r>
      <w:r>
        <w:rPr>
          <w:rFonts w:eastAsia="仿宋_GB2312"/>
          <w:spacing w:val="-16"/>
          <w:sz w:val="32"/>
          <w:szCs w:val="32"/>
        </w:rPr>
        <w:t>的政</w:t>
      </w:r>
      <w:r>
        <w:rPr>
          <w:rFonts w:eastAsia="仿宋_GB2312"/>
          <w:spacing w:val="-16"/>
          <w:kern w:val="0"/>
          <w:sz w:val="32"/>
          <w:szCs w:val="32"/>
        </w:rPr>
        <w:t>府信息公开申请，本机关已于 ××××年××月××日收悉。</w:t>
      </w:r>
    </w:p>
    <w:p>
      <w:pPr>
        <w:spacing w:line="560" w:lineRule="exact"/>
        <w:ind w:firstLine="576" w:firstLineChars="200"/>
        <w:rPr>
          <w:rFonts w:eastAsia="仿宋_GB2312"/>
          <w:spacing w:val="-16"/>
          <w:kern w:val="0"/>
          <w:sz w:val="32"/>
          <w:szCs w:val="32"/>
        </w:rPr>
      </w:pPr>
      <w:r>
        <w:rPr>
          <w:rFonts w:eastAsia="仿宋_GB2312"/>
          <w:spacing w:val="-16"/>
          <w:kern w:val="0"/>
          <w:sz w:val="32"/>
          <w:szCs w:val="32"/>
        </w:rPr>
        <w:t>经审查，你（单位）申请公开的内容不明确，本机关据此难以确定具体的政府信息。</w:t>
      </w:r>
      <w:r>
        <w:rPr>
          <w:rFonts w:eastAsia="仿宋_GB2312"/>
          <w:spacing w:val="-16"/>
          <w:sz w:val="32"/>
          <w:szCs w:val="32"/>
        </w:rPr>
        <w:t>根据《中华人民共和国政府信息公开条例》、《浙江省政府信息公开暂行办法》和国务院办公厅有关文件规定，</w:t>
      </w:r>
      <w:r>
        <w:rPr>
          <w:rFonts w:eastAsia="仿宋_GB2312"/>
          <w:spacing w:val="-16"/>
          <w:kern w:val="0"/>
          <w:sz w:val="32"/>
          <w:szCs w:val="32"/>
        </w:rPr>
        <w:t>请你（单位）在××××年××月××日前予以补正：（以下供选择）</w:t>
      </w:r>
    </w:p>
    <w:p>
      <w:pPr>
        <w:spacing w:line="560" w:lineRule="exact"/>
        <w:ind w:firstLine="576" w:firstLineChars="200"/>
        <w:rPr>
          <w:rFonts w:eastAsia="仿宋_GB2312"/>
          <w:spacing w:val="-16"/>
          <w:kern w:val="0"/>
          <w:sz w:val="32"/>
          <w:szCs w:val="32"/>
        </w:rPr>
      </w:pPr>
      <w:r>
        <w:rPr>
          <w:rFonts w:hint="eastAsia" w:eastAsia="仿宋_GB2312"/>
          <w:spacing w:val="-16"/>
          <w:kern w:val="0"/>
          <w:sz w:val="32"/>
          <w:szCs w:val="32"/>
        </w:rPr>
        <w:t>1.</w:t>
      </w:r>
      <w:r>
        <w:rPr>
          <w:rFonts w:eastAsia="仿宋_GB2312"/>
          <w:spacing w:val="-16"/>
          <w:kern w:val="0"/>
          <w:sz w:val="32"/>
          <w:szCs w:val="32"/>
        </w:rPr>
        <w:t>提交所需信息的明确内容描述；</w:t>
      </w:r>
    </w:p>
    <w:p>
      <w:pPr>
        <w:spacing w:line="560" w:lineRule="exact"/>
        <w:ind w:firstLine="576" w:firstLineChars="200"/>
        <w:rPr>
          <w:rFonts w:eastAsia="仿宋_GB2312"/>
          <w:spacing w:val="-16"/>
          <w:kern w:val="0"/>
          <w:sz w:val="32"/>
          <w:szCs w:val="32"/>
        </w:rPr>
      </w:pPr>
      <w:r>
        <w:rPr>
          <w:rFonts w:hint="eastAsia" w:eastAsia="仿宋_GB2312"/>
          <w:spacing w:val="-16"/>
          <w:kern w:val="0"/>
          <w:sz w:val="32"/>
          <w:szCs w:val="32"/>
        </w:rPr>
        <w:t>2.</w:t>
      </w:r>
      <w:r>
        <w:rPr>
          <w:rFonts w:eastAsia="仿宋_GB2312"/>
          <w:spacing w:val="-16"/>
          <w:kern w:val="0"/>
          <w:sz w:val="32"/>
          <w:szCs w:val="32"/>
        </w:rPr>
        <w:t>（或）根据</w:t>
      </w:r>
      <w:r>
        <w:rPr>
          <w:rFonts w:hint="eastAsia" w:eastAsia="仿宋_GB2312"/>
          <w:spacing w:val="-16"/>
          <w:kern w:val="0"/>
          <w:sz w:val="32"/>
          <w:szCs w:val="32"/>
        </w:rPr>
        <w:t>“</w:t>
      </w:r>
      <w:r>
        <w:rPr>
          <w:rFonts w:eastAsia="仿宋_GB2312"/>
          <w:spacing w:val="-16"/>
          <w:kern w:val="0"/>
          <w:sz w:val="32"/>
          <w:szCs w:val="32"/>
        </w:rPr>
        <w:t>一事一申请</w:t>
      </w:r>
      <w:r>
        <w:rPr>
          <w:rFonts w:hint="eastAsia" w:eastAsia="仿宋_GB2312"/>
          <w:spacing w:val="-16"/>
          <w:kern w:val="0"/>
          <w:sz w:val="32"/>
          <w:szCs w:val="32"/>
        </w:rPr>
        <w:t>”</w:t>
      </w:r>
      <w:r>
        <w:rPr>
          <w:rFonts w:eastAsia="仿宋_GB2312"/>
          <w:spacing w:val="-16"/>
          <w:kern w:val="0"/>
          <w:sz w:val="32"/>
          <w:szCs w:val="32"/>
        </w:rPr>
        <w:t>原则，</w:t>
      </w:r>
      <w:r>
        <w:rPr>
          <w:rFonts w:eastAsia="仿宋_GB2312"/>
          <w:spacing w:val="-16"/>
          <w:sz w:val="32"/>
          <w:szCs w:val="32"/>
        </w:rPr>
        <w:t>即一个政府信息公开申请只对应一个政府信息公开项目，</w:t>
      </w:r>
      <w:r>
        <w:rPr>
          <w:rFonts w:eastAsia="仿宋_GB2312"/>
          <w:spacing w:val="-16"/>
          <w:kern w:val="0"/>
          <w:sz w:val="32"/>
          <w:szCs w:val="32"/>
        </w:rPr>
        <w:t>请明确唯一申请公开政府信息的内容描述。</w:t>
      </w:r>
    </w:p>
    <w:p>
      <w:pPr>
        <w:spacing w:line="560" w:lineRule="exact"/>
        <w:ind w:firstLine="576" w:firstLineChars="200"/>
        <w:rPr>
          <w:rFonts w:eastAsia="仿宋_GB2312"/>
          <w:spacing w:val="-16"/>
          <w:sz w:val="32"/>
          <w:szCs w:val="32"/>
        </w:rPr>
      </w:pPr>
      <w:r>
        <w:rPr>
          <w:rFonts w:eastAsia="仿宋_GB2312"/>
          <w:spacing w:val="-16"/>
          <w:kern w:val="0"/>
          <w:sz w:val="32"/>
          <w:szCs w:val="32"/>
        </w:rPr>
        <w:t>特此告知</w:t>
      </w:r>
      <w:r>
        <w:rPr>
          <w:rFonts w:hint="eastAsia" w:eastAsia="仿宋_GB2312"/>
          <w:spacing w:val="-16"/>
          <w:kern w:val="0"/>
          <w:sz w:val="32"/>
          <w:szCs w:val="32"/>
        </w:rPr>
        <w:t>。</w:t>
      </w:r>
    </w:p>
    <w:p>
      <w:pPr>
        <w:spacing w:line="560" w:lineRule="exact"/>
        <w:ind w:left="6048" w:hanging="6048" w:hangingChars="2100"/>
        <w:rPr>
          <w:rFonts w:eastAsia="仿宋_GB2312"/>
          <w:spacing w:val="-16"/>
          <w:kern w:val="0"/>
          <w:sz w:val="32"/>
          <w:szCs w:val="32"/>
        </w:rPr>
      </w:pPr>
      <w:r>
        <w:rPr>
          <w:rFonts w:eastAsia="仿宋_GB2312"/>
          <w:spacing w:val="-16"/>
          <w:sz w:val="32"/>
          <w:szCs w:val="32"/>
        </w:rPr>
        <w:t xml:space="preserve">                             </w:t>
      </w:r>
      <w:r>
        <w:rPr>
          <w:rFonts w:eastAsia="仿宋_GB2312"/>
          <w:spacing w:val="-16"/>
          <w:kern w:val="0"/>
          <w:sz w:val="32"/>
          <w:szCs w:val="32"/>
        </w:rPr>
        <w:t xml:space="preserve">     </w:t>
      </w:r>
    </w:p>
    <w:p>
      <w:pPr>
        <w:spacing w:line="560" w:lineRule="exact"/>
        <w:ind w:left="6048" w:hanging="6048" w:hangingChars="2100"/>
        <w:rPr>
          <w:rFonts w:eastAsia="仿宋_GB2312"/>
          <w:spacing w:val="-16"/>
          <w:kern w:val="0"/>
          <w:sz w:val="32"/>
          <w:szCs w:val="32"/>
        </w:rPr>
      </w:pPr>
    </w:p>
    <w:p>
      <w:pPr>
        <w:spacing w:line="560" w:lineRule="exact"/>
        <w:ind w:left="6048" w:hanging="6048" w:hangingChars="2100"/>
        <w:rPr>
          <w:rFonts w:eastAsia="仿宋_GB2312"/>
          <w:spacing w:val="-16"/>
          <w:kern w:val="0"/>
          <w:sz w:val="32"/>
          <w:szCs w:val="32"/>
        </w:rPr>
      </w:pPr>
    </w:p>
    <w:p>
      <w:pPr>
        <w:spacing w:line="560" w:lineRule="exact"/>
        <w:ind w:left="5982" w:leftChars="2300" w:hanging="1152" w:hangingChars="400"/>
        <w:rPr>
          <w:rFonts w:eastAsia="仿宋_GB2312"/>
          <w:spacing w:val="-16"/>
          <w:kern w:val="0"/>
          <w:sz w:val="32"/>
          <w:szCs w:val="32"/>
        </w:rPr>
      </w:pPr>
      <w:r>
        <w:rPr>
          <w:rFonts w:hint="eastAsia" w:eastAsia="仿宋_GB2312"/>
          <w:spacing w:val="-16"/>
          <w:kern w:val="0"/>
          <w:sz w:val="32"/>
          <w:szCs w:val="32"/>
        </w:rPr>
        <w:t>东阳市综合行政执法局</w:t>
      </w:r>
    </w:p>
    <w:p>
      <w:pPr>
        <w:spacing w:line="560" w:lineRule="exact"/>
        <w:ind w:firstLine="4960" w:firstLineChars="1550"/>
        <w:rPr>
          <w:rFonts w:eastAsia="仿宋_GB2312"/>
          <w:spacing w:val="-16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××××年××月××日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05"/>
    <w:rsid w:val="002E79C8"/>
    <w:rsid w:val="00330857"/>
    <w:rsid w:val="00407C7E"/>
    <w:rsid w:val="00797205"/>
    <w:rsid w:val="00904D0A"/>
    <w:rsid w:val="009D5393"/>
    <w:rsid w:val="00C3354E"/>
    <w:rsid w:val="00E00012"/>
    <w:rsid w:val="47D7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常用标题格式"/>
    <w:basedOn w:val="1"/>
    <w:qFormat/>
    <w:uiPriority w:val="0"/>
    <w:pPr>
      <w:jc w:val="center"/>
    </w:pPr>
    <w:rPr>
      <w:rFonts w:eastAsia="方正小标宋简体"/>
      <w:sz w:val="44"/>
    </w:rPr>
  </w:style>
  <w:style w:type="paragraph" w:customStyle="1" w:styleId="7">
    <w:name w:val="常用正文格式"/>
    <w:basedOn w:val="1"/>
    <w:qFormat/>
    <w:uiPriority w:val="0"/>
    <w:pPr>
      <w:widowControl/>
      <w:shd w:val="clear" w:color="auto" w:fill="FFFFFF"/>
      <w:ind w:firstLine="200" w:firstLineChars="200"/>
    </w:pPr>
    <w:rPr>
      <w:rFonts w:ascii="微软雅黑" w:hAnsi="微软雅黑" w:eastAsia="仿宋_GB2312" w:cs="宋体"/>
      <w:color w:val="333333"/>
      <w:spacing w:val="8"/>
      <w:kern w:val="0"/>
      <w:sz w:val="32"/>
      <w:szCs w:val="26"/>
    </w:rPr>
  </w:style>
  <w:style w:type="paragraph" w:customStyle="1" w:styleId="8">
    <w:name w:val="黑体居中"/>
    <w:qFormat/>
    <w:uiPriority w:val="0"/>
    <w:pPr>
      <w:widowControl w:val="0"/>
      <w:jc w:val="center"/>
    </w:pPr>
    <w:rPr>
      <w:rFonts w:eastAsia="黑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2019-02-19T00:38:00Z</dcterms:created>
  <dc:creator>城管局管理员</dc:creator>
  <cp:lastModifiedBy>臻綝</cp:lastModifiedBy>
  <dcterms:modified xsi:type="dcterms:W3CDTF">2021-08-31T01:32:16Z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A99C52F985C5432B97FE10295DBD26A2</vt:lpwstr>
  </property>
</Properties>
</file>