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cs="宋体"/>
          <w:sz w:val="44"/>
          <w:szCs w:val="44"/>
        </w:rPr>
      </w:pPr>
      <w:r>
        <w:rPr>
          <w:rFonts w:hint="eastAsia" w:ascii="宋体" w:hAnsi="宋体" w:cs="宋体"/>
          <w:sz w:val="30"/>
          <w:szCs w:val="30"/>
        </w:rPr>
        <w:t>附件5</w:t>
      </w:r>
    </w:p>
    <w:p>
      <w:pPr>
        <w:jc w:val="center"/>
        <w:rPr>
          <w:rFonts w:hint="eastAsia" w:ascii="宋体" w:hAnsi="宋体" w:cs="宋体"/>
          <w:sz w:val="44"/>
          <w:szCs w:val="44"/>
        </w:rPr>
      </w:pPr>
      <w:r>
        <w:rPr>
          <w:rFonts w:hint="eastAsia" w:ascii="宋体" w:hAnsi="宋体" w:cs="宋体"/>
          <w:sz w:val="44"/>
          <w:szCs w:val="44"/>
          <w:lang w:eastAsia="zh-CN"/>
        </w:rPr>
        <w:t>歌山镇行政机关合同</w:t>
      </w:r>
      <w:r>
        <w:rPr>
          <w:rFonts w:hint="eastAsia" w:ascii="宋体" w:hAnsi="宋体" w:cs="宋体"/>
          <w:sz w:val="44"/>
          <w:szCs w:val="44"/>
        </w:rPr>
        <w:t>合法性审查目录清单</w:t>
      </w:r>
    </w:p>
    <w:tbl>
      <w:tblPr>
        <w:tblStyle w:val="3"/>
        <w:tblpPr w:leftFromText="180" w:rightFromText="180" w:vertAnchor="text" w:horzAnchor="page" w:tblpX="1415" w:tblpY="640"/>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2"/>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一、正  面  清  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序号</w:t>
            </w:r>
          </w:p>
        </w:tc>
        <w:tc>
          <w:tcPr>
            <w:tcW w:w="13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1</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市政府、各镇乡人民政府、街道办事处、市政府各部门及法律、法规授权组织，在行政管理、公共服务以及民事经济活动中，作为一方当事人与公民、法人和其他组织订立的，涉及国有资产、财政资金使用和自然资源、公共资源利用等内容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2</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国有资产出（转）让合同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3</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招商引资合同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4</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合作开发合同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5</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土地、房屋等征收征用补偿协议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6</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政府投融资合同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7</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政府借款合同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8</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政府特许经营协议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9</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矿业权等国有自然资源使用权出让协议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10</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政府投资的保障性住房的租赁、买卖等协议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11</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行政机关为了实现行政管理或者公共服务目标，与公民、法人或者其他组织协商订立的具有行政法上权利义务内容的政府与社会资本合作协议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2"/>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二、负  面  清  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序号</w:t>
            </w:r>
          </w:p>
        </w:tc>
        <w:tc>
          <w:tcPr>
            <w:tcW w:w="13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1</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政府采购合同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2</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3</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科技合同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4</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课题合同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5</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行政机关之间因公务协助等事由而订立的协议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6</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行政机关与其工作人员订立的劳动人事协议</w:t>
            </w:r>
          </w:p>
        </w:tc>
      </w:tr>
    </w:tbl>
    <w:p>
      <w:pPr>
        <w:jc w:val="center"/>
        <w:rPr>
          <w:rFonts w:hint="eastAsia" w:ascii="宋体" w:hAnsi="宋体" w:cs="宋体"/>
          <w:sz w:val="44"/>
          <w:szCs w:val="44"/>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16BB8"/>
    <w:rsid w:val="74F16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Calibri" w:hAnsi="Calibri" w:eastAsia="宋体" w:cs="Times New Roman"/>
      <w:kern w:val="0"/>
      <w:sz w:val="24"/>
      <w:szCs w:val="24"/>
      <w:lang w:val="en-US" w:eastAsia="zh-CN" w:bidi="ar"/>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2021-01-05T06:42:00Z</dcterms:created>
  <dc:creator>杜瑶瑶</dc:creator>
  <cp:lastModifiedBy>杜瑶瑶</cp:lastModifiedBy>
  <dcterms:modified xsi:type="dcterms:W3CDTF">2021-01-05T06:43:28Z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